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E5F8" w14:textId="77777777" w:rsidR="0028409C" w:rsidRPr="001E3557" w:rsidRDefault="009E236E" w:rsidP="001E3557">
      <w:pPr>
        <w:pStyle w:val="1"/>
        <w:shd w:val="clear" w:color="auto" w:fill="FFFFFF"/>
        <w:spacing w:before="0" w:beforeAutospacing="0" w:after="120" w:afterAutospacing="0" w:line="560" w:lineRule="exact"/>
        <w:rPr>
          <w:rFonts w:ascii="微軟正黑體" w:eastAsia="微軟正黑體" w:hAnsi="微軟正黑體"/>
          <w:color w:val="333333"/>
          <w:sz w:val="40"/>
          <w:szCs w:val="40"/>
        </w:rPr>
      </w:pPr>
      <w:r>
        <w:rPr>
          <w:rStyle w:val="a5"/>
          <w:rFonts w:asciiTheme="minorEastAsia" w:hAnsiTheme="minorEastAsia" w:cs="Arial" w:hint="eastAsia"/>
          <w:b w:val="0"/>
          <w:noProof/>
          <w:color w:val="3D3D3D"/>
          <w:sz w:val="44"/>
          <w:szCs w:val="30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707392" behindDoc="0" locked="0" layoutInCell="1" allowOverlap="1" wp14:anchorId="0D0AB2E3" wp14:editId="31394641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664754" cy="685800"/>
            <wp:effectExtent l="0" t="0" r="254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270" w:rsidRPr="00290727">
        <w:rPr>
          <w:rFonts w:ascii="華康魏碑體" w:eastAsia="華康魏碑體" w:hint="eastAsia"/>
          <w:b w:val="0"/>
          <w:bCs w:val="0"/>
          <w:sz w:val="40"/>
          <w:szCs w:val="40"/>
          <w:bdr w:val="thinThickThinLargeGap" w:sz="24" w:space="0" w:color="339966"/>
        </w:rPr>
        <w:t>健康補給站</w:t>
      </w:r>
      <w:r w:rsidR="00B06270" w:rsidRPr="00C757FB">
        <w:rPr>
          <w:rFonts w:ascii="微軟正黑體" w:eastAsia="微軟正黑體" w:hAnsi="微軟正黑體" w:hint="eastAsia"/>
          <w:color w:val="222222"/>
          <w:spacing w:val="15"/>
          <w:szCs w:val="63"/>
        </w:rPr>
        <w:t xml:space="preserve"> </w:t>
      </w:r>
      <w:r w:rsidR="0028409C" w:rsidRPr="001E3557">
        <w:rPr>
          <w:rFonts w:ascii="微軟正黑體" w:eastAsia="微軟正黑體" w:hAnsi="微軟正黑體" w:hint="eastAsia"/>
          <w:color w:val="333333"/>
          <w:sz w:val="40"/>
          <w:szCs w:val="40"/>
        </w:rPr>
        <w:t>腹瀉患者</w:t>
      </w:r>
      <w:proofErr w:type="gramStart"/>
      <w:r w:rsidR="0028409C" w:rsidRPr="001E3557">
        <w:rPr>
          <w:rFonts w:ascii="微軟正黑體" w:eastAsia="微軟正黑體" w:hAnsi="微軟正黑體" w:hint="eastAsia"/>
          <w:color w:val="333333"/>
          <w:sz w:val="40"/>
          <w:szCs w:val="40"/>
        </w:rPr>
        <w:t>飆</w:t>
      </w:r>
      <w:proofErr w:type="gramEnd"/>
      <w:r w:rsidR="0028409C" w:rsidRPr="001E3557">
        <w:rPr>
          <w:rFonts w:ascii="微軟正黑體" w:eastAsia="微軟正黑體" w:hAnsi="微軟正黑體" w:hint="eastAsia"/>
          <w:color w:val="333333"/>
          <w:sz w:val="40"/>
          <w:szCs w:val="40"/>
        </w:rPr>
        <w:t>高／</w:t>
      </w:r>
      <w:proofErr w:type="gramStart"/>
      <w:r w:rsidR="0028409C" w:rsidRPr="001E3557">
        <w:rPr>
          <w:rFonts w:ascii="微軟正黑體" w:eastAsia="微軟正黑體" w:hAnsi="微軟正黑體" w:hint="eastAsia"/>
          <w:color w:val="333333"/>
          <w:sz w:val="40"/>
          <w:szCs w:val="40"/>
        </w:rPr>
        <w:t>諾羅感染</w:t>
      </w:r>
      <w:proofErr w:type="gramEnd"/>
      <w:r w:rsidR="0028409C" w:rsidRPr="001E3557">
        <w:rPr>
          <w:rFonts w:ascii="微軟正黑體" w:eastAsia="微軟正黑體" w:hAnsi="微軟正黑體" w:hint="eastAsia"/>
          <w:color w:val="333333"/>
          <w:sz w:val="40"/>
          <w:szCs w:val="40"/>
        </w:rPr>
        <w:t>症狀有什麼？</w:t>
      </w:r>
    </w:p>
    <w:p w14:paraId="24DCA43F" w14:textId="6AC2EB83" w:rsidR="0028409C" w:rsidRPr="001E3557" w:rsidRDefault="0028409C" w:rsidP="001E3557">
      <w:pPr>
        <w:pStyle w:val="1"/>
        <w:shd w:val="clear" w:color="auto" w:fill="FFFFFF"/>
        <w:spacing w:before="0" w:beforeAutospacing="0" w:after="120" w:afterAutospacing="0" w:line="560" w:lineRule="exact"/>
        <w:jc w:val="center"/>
        <w:rPr>
          <w:rFonts w:ascii="微軟正黑體" w:eastAsia="微軟正黑體" w:hAnsi="微軟正黑體"/>
          <w:color w:val="333333"/>
          <w:sz w:val="40"/>
          <w:szCs w:val="40"/>
        </w:rPr>
      </w:pPr>
      <w:r w:rsidRPr="001E3557">
        <w:rPr>
          <w:rFonts w:ascii="微軟正黑體" w:eastAsia="微軟正黑體" w:hAnsi="微軟正黑體" w:hint="eastAsia"/>
          <w:color w:val="333333"/>
          <w:sz w:val="40"/>
          <w:szCs w:val="40"/>
        </w:rPr>
        <w:t>教你腸胃炎怎麼吃</w:t>
      </w:r>
    </w:p>
    <w:p w14:paraId="2B5D1CB8" w14:textId="4D73262F" w:rsidR="00C15698" w:rsidRPr="001E3557" w:rsidRDefault="001E3557" w:rsidP="00567526">
      <w:pPr>
        <w:widowControl/>
        <w:spacing w:line="400" w:lineRule="exact"/>
        <w:rPr>
          <w:rFonts w:ascii="微軟正黑體" w:eastAsia="微軟正黑體" w:hAnsi="微軟正黑體"/>
          <w:color w:val="444444"/>
          <w:szCs w:val="24"/>
          <w:shd w:val="clear" w:color="auto" w:fill="FFFFFF"/>
        </w:rPr>
      </w:pPr>
      <w:proofErr w:type="gramStart"/>
      <w:r w:rsidRPr="001E3557">
        <w:rPr>
          <w:rFonts w:ascii="微軟正黑體" w:eastAsia="微軟正黑體" w:hAnsi="微軟正黑體" w:hint="eastAsia"/>
          <w:color w:val="444444"/>
          <w:szCs w:val="24"/>
          <w:shd w:val="clear" w:color="auto" w:fill="FFFFFF"/>
        </w:rPr>
        <w:t>近期諾羅</w:t>
      </w:r>
      <w:proofErr w:type="gramEnd"/>
      <w:r w:rsidRPr="001E3557">
        <w:rPr>
          <w:rFonts w:ascii="微軟正黑體" w:eastAsia="微軟正黑體" w:hAnsi="微軟正黑體" w:hint="eastAsia"/>
          <w:color w:val="444444"/>
          <w:szCs w:val="24"/>
          <w:shd w:val="clear" w:color="auto" w:fill="FFFFFF"/>
        </w:rPr>
        <w:t>病毒案例頻傳。</w:t>
      </w:r>
      <w:proofErr w:type="gramStart"/>
      <w:r w:rsidRPr="001E3557">
        <w:rPr>
          <w:rFonts w:ascii="微軟正黑體" w:eastAsia="微軟正黑體" w:hAnsi="微軟正黑體" w:hint="eastAsia"/>
          <w:color w:val="444444"/>
          <w:szCs w:val="24"/>
          <w:shd w:val="clear" w:color="auto" w:fill="FFFFFF"/>
        </w:rPr>
        <w:t>諾羅病毒</w:t>
      </w:r>
      <w:proofErr w:type="gramEnd"/>
      <w:r w:rsidRPr="001E3557">
        <w:rPr>
          <w:rFonts w:ascii="微軟正黑體" w:eastAsia="微軟正黑體" w:hAnsi="微軟正黑體" w:hint="eastAsia"/>
          <w:color w:val="444444"/>
          <w:szCs w:val="24"/>
          <w:shd w:val="clear" w:color="auto" w:fill="FFFFFF"/>
        </w:rPr>
        <w:t>的傳染性極高，因此很有可能「一人感染，全家遭殃」。</w:t>
      </w:r>
    </w:p>
    <w:p w14:paraId="75E948B6" w14:textId="77777777" w:rsidR="001E3557" w:rsidRPr="001E3557" w:rsidRDefault="001E3557" w:rsidP="00567526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444444"/>
          <w:kern w:val="0"/>
          <w:szCs w:val="24"/>
        </w:rPr>
      </w:pPr>
      <w:proofErr w:type="gramStart"/>
      <w:r w:rsidRPr="001E3557">
        <w:rPr>
          <w:rFonts w:ascii="微軟正黑體" w:eastAsia="微軟正黑體" w:hAnsi="微軟正黑體" w:cs="新細明體" w:hint="eastAsia"/>
          <w:color w:val="444444"/>
          <w:kern w:val="0"/>
          <w:szCs w:val="24"/>
        </w:rPr>
        <w:t>諾羅病毒</w:t>
      </w:r>
      <w:proofErr w:type="gramEnd"/>
      <w:r w:rsidRPr="001E3557">
        <w:rPr>
          <w:rFonts w:ascii="微軟正黑體" w:eastAsia="微軟正黑體" w:hAnsi="微軟正黑體" w:cs="新細明體" w:hint="eastAsia"/>
          <w:color w:val="444444"/>
          <w:kern w:val="0"/>
          <w:szCs w:val="24"/>
        </w:rPr>
        <w:t>感染的症狀前 3 天主要為上吐下瀉、噁心、腹絞痛等腸胃道症狀，也可能合併發燒、倦怠、寒顫及肌肉痠痛，症狀通常會持續 1-10 天，所有</w:t>
      </w:r>
      <w:proofErr w:type="gramStart"/>
      <w:r w:rsidRPr="001E3557">
        <w:rPr>
          <w:rFonts w:ascii="微軟正黑體" w:eastAsia="微軟正黑體" w:hAnsi="微軟正黑體" w:cs="新細明體" w:hint="eastAsia"/>
          <w:color w:val="444444"/>
          <w:kern w:val="0"/>
          <w:szCs w:val="24"/>
        </w:rPr>
        <w:t>年齡層皆會</w:t>
      </w:r>
      <w:proofErr w:type="gramEnd"/>
      <w:r w:rsidRPr="001E3557">
        <w:rPr>
          <w:rFonts w:ascii="微軟正黑體" w:eastAsia="微軟正黑體" w:hAnsi="微軟正黑體" w:cs="新細明體" w:hint="eastAsia"/>
          <w:color w:val="444444"/>
          <w:kern w:val="0"/>
          <w:szCs w:val="24"/>
        </w:rPr>
        <w:t>被感染，又以年紀較小的幼童嘔吐症狀最為明顯。</w:t>
      </w:r>
    </w:p>
    <w:p w14:paraId="11977644" w14:textId="029BF549" w:rsidR="001E3557" w:rsidRPr="001E3557" w:rsidRDefault="001E3557" w:rsidP="00567526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444444"/>
          <w:kern w:val="0"/>
          <w:szCs w:val="24"/>
        </w:rPr>
      </w:pPr>
      <w:r w:rsidRPr="001E3557">
        <w:rPr>
          <w:rFonts w:ascii="微軟正黑體" w:eastAsia="微軟正黑體" w:hAnsi="微軟正黑體" w:cs="新細明體" w:hint="eastAsia"/>
          <w:color w:val="444444"/>
          <w:kern w:val="0"/>
          <w:szCs w:val="24"/>
        </w:rPr>
        <w:t>目前</w:t>
      </w:r>
      <w:proofErr w:type="gramStart"/>
      <w:r w:rsidRPr="001E3557">
        <w:rPr>
          <w:rFonts w:ascii="微軟正黑體" w:eastAsia="微軟正黑體" w:hAnsi="微軟正黑體" w:cs="新細明體" w:hint="eastAsia"/>
          <w:color w:val="444444"/>
          <w:kern w:val="0"/>
          <w:szCs w:val="24"/>
        </w:rPr>
        <w:t>針對諾羅病毒</w:t>
      </w:r>
      <w:proofErr w:type="gramEnd"/>
      <w:r w:rsidRPr="001E3557">
        <w:rPr>
          <w:rFonts w:ascii="微軟正黑體" w:eastAsia="微軟正黑體" w:hAnsi="微軟正黑體" w:cs="新細明體" w:hint="eastAsia"/>
          <w:color w:val="444444"/>
          <w:kern w:val="0"/>
          <w:szCs w:val="24"/>
        </w:rPr>
        <w:t>的治療沒有特效藥，所以只能依照症狀做支持性治療</w:t>
      </w:r>
      <w:r w:rsidR="003B05E6" w:rsidRPr="001E3557">
        <w:rPr>
          <w:rFonts w:ascii="微軟正黑體" w:eastAsia="微軟正黑體" w:hAnsi="微軟正黑體" w:cs="新細明體" w:hint="eastAsia"/>
          <w:color w:val="444444"/>
          <w:kern w:val="0"/>
          <w:szCs w:val="24"/>
        </w:rPr>
        <w:t>。</w:t>
      </w:r>
    </w:p>
    <w:p w14:paraId="7448436D" w14:textId="77777777" w:rsidR="001E3557" w:rsidRPr="001E3557" w:rsidRDefault="001E3557" w:rsidP="00567526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444444"/>
          <w:kern w:val="0"/>
          <w:szCs w:val="24"/>
        </w:rPr>
      </w:pPr>
      <w:proofErr w:type="gramStart"/>
      <w:r w:rsidRPr="001E3557">
        <w:rPr>
          <w:rFonts w:ascii="微軟正黑體" w:eastAsia="微軟正黑體" w:hAnsi="微軟正黑體" w:cs="新細明體" w:hint="eastAsia"/>
          <w:color w:val="444444"/>
          <w:kern w:val="0"/>
          <w:szCs w:val="24"/>
        </w:rPr>
        <w:t>諾羅病毒</w:t>
      </w:r>
      <w:proofErr w:type="gramEnd"/>
      <w:r w:rsidRPr="001E3557">
        <w:rPr>
          <w:rFonts w:ascii="微軟正黑體" w:eastAsia="微軟正黑體" w:hAnsi="微軟正黑體" w:cs="新細明體" w:hint="eastAsia"/>
          <w:color w:val="444444"/>
          <w:kern w:val="0"/>
          <w:szCs w:val="24"/>
        </w:rPr>
        <w:t>的症狀第一天主要以「嘔吐」為主，如果在症狀最嚴重的階段，很容易「連喝水都會吐」，在這個階段建議先停止進食和喝水 4-6 小時，讓腸胃道休息，如果覺得很渴，也以小口啜飲為主。</w:t>
      </w:r>
    </w:p>
    <w:p w14:paraId="134FB053" w14:textId="65F5AD7B" w:rsidR="001E3557" w:rsidRPr="001E3557" w:rsidRDefault="001E3557" w:rsidP="00567526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444444"/>
          <w:kern w:val="0"/>
          <w:szCs w:val="24"/>
        </w:rPr>
      </w:pPr>
      <w:r w:rsidRPr="001E3557">
        <w:rPr>
          <w:rFonts w:ascii="微軟正黑體" w:eastAsia="微軟正黑體" w:hAnsi="微軟正黑體" w:cs="新細明體" w:hint="eastAsia"/>
          <w:color w:val="444444"/>
          <w:kern w:val="0"/>
          <w:szCs w:val="24"/>
        </w:rPr>
        <w:t>若嘔吐症狀沒有緩解，甚至越來越嚴重，或是高燒不退，建議盡快就醫。</w:t>
      </w:r>
    </w:p>
    <w:p w14:paraId="1213CF3B" w14:textId="4E8F72B3" w:rsidR="001E3557" w:rsidRPr="00567526" w:rsidRDefault="001E3557" w:rsidP="00567526">
      <w:pPr>
        <w:widowControl/>
        <w:spacing w:line="400" w:lineRule="exact"/>
        <w:rPr>
          <w:rFonts w:ascii="微軟正黑體" w:eastAsia="微軟正黑體" w:hAnsi="微軟正黑體"/>
          <w:color w:val="444444"/>
          <w:szCs w:val="24"/>
          <w:shd w:val="clear" w:color="auto" w:fill="FFFFFF"/>
        </w:rPr>
      </w:pPr>
      <w:r w:rsidRPr="001E3557">
        <w:rPr>
          <w:rFonts w:ascii="微軟正黑體" w:eastAsia="微軟正黑體" w:hAnsi="微軟正黑體" w:hint="eastAsia"/>
          <w:color w:val="444444"/>
          <w:szCs w:val="24"/>
          <w:shd w:val="clear" w:color="auto" w:fill="FFFFFF"/>
        </w:rPr>
        <w:t>嘔吐症狀緩解之後，建議開始「慢慢喝水」，休息半小時，若無不適症狀再循序漸進開始進食。若脫水較嚴重，也要注意電解質的補充，建議可以至藥局購買「電解質補充液」，若要以運動飲料來補充電解質，需選擇符合國家標準 (CNS) 規定的產品，避免選擇含糖量過高的產品，以免症狀加劇。</w:t>
      </w:r>
    </w:p>
    <w:p w14:paraId="1127194A" w14:textId="77777777" w:rsidR="001E3557" w:rsidRPr="00567526" w:rsidRDefault="001E3557" w:rsidP="00567526">
      <w:pPr>
        <w:pStyle w:val="2"/>
        <w:shd w:val="clear" w:color="auto" w:fill="FFFFFF"/>
        <w:spacing w:line="400" w:lineRule="exact"/>
        <w:rPr>
          <w:rFonts w:ascii="微軟正黑體" w:eastAsia="微軟正黑體" w:hAnsi="微軟正黑體"/>
          <w:sz w:val="24"/>
          <w:szCs w:val="24"/>
        </w:rPr>
      </w:pPr>
      <w:r w:rsidRPr="00567526">
        <w:rPr>
          <w:rFonts w:ascii="微軟正黑體" w:eastAsia="微軟正黑體" w:hAnsi="微軟正黑體" w:hint="eastAsia"/>
          <w:sz w:val="24"/>
          <w:szCs w:val="24"/>
        </w:rPr>
        <w:t>腸胃炎可以吃什麼？飲食三大重點</w:t>
      </w:r>
    </w:p>
    <w:p w14:paraId="2401DF36" w14:textId="77777777" w:rsidR="001E3557" w:rsidRPr="00567526" w:rsidRDefault="001E3557" w:rsidP="00567526">
      <w:pPr>
        <w:pStyle w:val="3"/>
        <w:shd w:val="clear" w:color="auto" w:fill="FFFFFF"/>
        <w:spacing w:line="400" w:lineRule="exact"/>
        <w:rPr>
          <w:rFonts w:ascii="微軟正黑體" w:eastAsia="微軟正黑體" w:hAnsi="微軟正黑體"/>
          <w:sz w:val="24"/>
          <w:szCs w:val="24"/>
        </w:rPr>
      </w:pPr>
      <w:r w:rsidRPr="00567526">
        <w:rPr>
          <w:rFonts w:ascii="微軟正黑體" w:eastAsia="微軟正黑體" w:hAnsi="微軟正黑體" w:hint="eastAsia"/>
          <w:sz w:val="24"/>
          <w:szCs w:val="24"/>
        </w:rPr>
        <w:t>一、</w:t>
      </w:r>
      <w:proofErr w:type="gramStart"/>
      <w:r w:rsidRPr="00567526">
        <w:rPr>
          <w:rFonts w:ascii="微軟正黑體" w:eastAsia="微軟正黑體" w:hAnsi="微軟正黑體" w:hint="eastAsia"/>
          <w:sz w:val="24"/>
          <w:szCs w:val="24"/>
        </w:rPr>
        <w:t>少量多餐</w:t>
      </w:r>
      <w:proofErr w:type="gramEnd"/>
      <w:r w:rsidRPr="00567526">
        <w:rPr>
          <w:rFonts w:ascii="微軟正黑體" w:eastAsia="微軟正黑體" w:hAnsi="微軟正黑體" w:hint="eastAsia"/>
          <w:sz w:val="24"/>
          <w:szCs w:val="24"/>
        </w:rPr>
        <w:t>，清淡流質</w:t>
      </w:r>
    </w:p>
    <w:p w14:paraId="76DCDE59" w14:textId="7935855B" w:rsidR="001E3557" w:rsidRPr="00567526" w:rsidRDefault="001E3557" w:rsidP="00567526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567526">
        <w:rPr>
          <w:rFonts w:ascii="微軟正黑體" w:eastAsia="微軟正黑體" w:hAnsi="微軟正黑體" w:hint="eastAsia"/>
        </w:rPr>
        <w:t>嘔吐緩解後，可以開始進食的</w:t>
      </w:r>
      <w:proofErr w:type="gramStart"/>
      <w:r w:rsidRPr="00567526">
        <w:rPr>
          <w:rFonts w:ascii="微軟正黑體" w:eastAsia="微軟正黑體" w:hAnsi="微軟正黑體" w:hint="eastAsia"/>
        </w:rPr>
        <w:t>期間，</w:t>
      </w:r>
      <w:proofErr w:type="gramEnd"/>
      <w:r w:rsidRPr="00567526">
        <w:rPr>
          <w:rFonts w:ascii="微軟正黑體" w:eastAsia="微軟正黑體" w:hAnsi="微軟正黑體" w:hint="eastAsia"/>
        </w:rPr>
        <w:t>以清淡流質或軟質的食物為主，並</w:t>
      </w:r>
      <w:proofErr w:type="gramStart"/>
      <w:r w:rsidRPr="00567526">
        <w:rPr>
          <w:rFonts w:ascii="微軟正黑體" w:eastAsia="微軟正黑體" w:hAnsi="微軟正黑體" w:hint="eastAsia"/>
        </w:rPr>
        <w:t>少量多餐</w:t>
      </w:r>
      <w:proofErr w:type="gramEnd"/>
      <w:r w:rsidRPr="00567526">
        <w:rPr>
          <w:rFonts w:ascii="微軟正黑體" w:eastAsia="微軟正黑體" w:hAnsi="微軟正黑體" w:hint="eastAsia"/>
        </w:rPr>
        <w:t>，減輕消化道的負擔，例如稀飯、白麵、白吐司、清湯、香蕉、芭樂，同時一樣要注意補充足夠的水分。營養師也特別提醒，腸胃炎不建議</w:t>
      </w:r>
      <w:proofErr w:type="gramStart"/>
      <w:r w:rsidRPr="00567526">
        <w:rPr>
          <w:rFonts w:ascii="微軟正黑體" w:eastAsia="微軟正黑體" w:hAnsi="微軟正黑體" w:hint="eastAsia"/>
        </w:rPr>
        <w:t>清粥或白</w:t>
      </w:r>
      <w:proofErr w:type="gramEnd"/>
      <w:r w:rsidRPr="00567526">
        <w:rPr>
          <w:rFonts w:ascii="微軟正黑體" w:eastAsia="微軟正黑體" w:hAnsi="微軟正黑體" w:hint="eastAsia"/>
        </w:rPr>
        <w:t>吐司「吃一整</w:t>
      </w:r>
      <w:proofErr w:type="gramStart"/>
      <w:r w:rsidRPr="00567526">
        <w:rPr>
          <w:rFonts w:ascii="微軟正黑體" w:eastAsia="微軟正黑體" w:hAnsi="微軟正黑體" w:hint="eastAsia"/>
        </w:rPr>
        <w:t>週</w:t>
      </w:r>
      <w:proofErr w:type="gramEnd"/>
      <w:r w:rsidRPr="00567526">
        <w:rPr>
          <w:rFonts w:ascii="微軟正黑體" w:eastAsia="微軟正黑體" w:hAnsi="微軟正黑體" w:hint="eastAsia"/>
        </w:rPr>
        <w:t>」，急性期過去之後，也要注意其他營養補充</w:t>
      </w:r>
      <w:r w:rsidR="00473DC8" w:rsidRPr="00567526">
        <w:rPr>
          <w:rFonts w:ascii="微軟正黑體" w:eastAsia="微軟正黑體" w:hAnsi="微軟正黑體" w:hint="eastAsia"/>
        </w:rPr>
        <w:t>。</w:t>
      </w:r>
    </w:p>
    <w:p w14:paraId="4DFAE130" w14:textId="77777777" w:rsidR="001E3557" w:rsidRPr="00567526" w:rsidRDefault="001E3557" w:rsidP="00567526">
      <w:pPr>
        <w:pStyle w:val="3"/>
        <w:shd w:val="clear" w:color="auto" w:fill="FFFFFF"/>
        <w:spacing w:line="400" w:lineRule="exact"/>
        <w:rPr>
          <w:rFonts w:ascii="微軟正黑體" w:eastAsia="微軟正黑體" w:hAnsi="微軟正黑體"/>
          <w:sz w:val="24"/>
          <w:szCs w:val="24"/>
        </w:rPr>
      </w:pPr>
      <w:r w:rsidRPr="00567526">
        <w:rPr>
          <w:rFonts w:ascii="微軟正黑體" w:eastAsia="微軟正黑體" w:hAnsi="微軟正黑體" w:hint="eastAsia"/>
          <w:sz w:val="24"/>
          <w:szCs w:val="24"/>
        </w:rPr>
        <w:t>二、均衡飲食，補充蛋白質</w:t>
      </w:r>
    </w:p>
    <w:p w14:paraId="2C9DBFF6" w14:textId="77777777" w:rsidR="001E3557" w:rsidRPr="00567526" w:rsidRDefault="001E3557" w:rsidP="00567526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567526">
        <w:rPr>
          <w:rFonts w:ascii="微軟正黑體" w:eastAsia="微軟正黑體" w:hAnsi="微軟正黑體" w:hint="eastAsia"/>
        </w:rPr>
        <w:t>進入到腹瀉期後，食物的選擇就可以更均衡，可以加入好消化的蔬菜和</w:t>
      </w:r>
      <w:hyperlink r:id="rId8" w:anchor="gsc.q=%E8%9B%8B%E7%99%BD%E8%B3%AA" w:tgtFrame="_blank" w:tooltip="蛋白質" w:history="1">
        <w:r w:rsidRPr="00567526">
          <w:rPr>
            <w:rStyle w:val="a3"/>
            <w:rFonts w:ascii="微軟正黑體" w:eastAsia="微軟正黑體" w:hAnsi="微軟正黑體" w:hint="eastAsia"/>
            <w:b/>
            <w:bCs/>
            <w:color w:val="auto"/>
          </w:rPr>
          <w:t>蛋白質</w:t>
        </w:r>
      </w:hyperlink>
      <w:r w:rsidRPr="00567526">
        <w:rPr>
          <w:rFonts w:ascii="微軟正黑體" w:eastAsia="微軟正黑體" w:hAnsi="微軟正黑體" w:hint="eastAsia"/>
        </w:rPr>
        <w:t>，如嫩葉蔬菜、蒸蛋、蛋花湯、豆腐、清蒸魚、雞肉等，幫助腸胃道的細胞修復。</w:t>
      </w:r>
    </w:p>
    <w:p w14:paraId="6B3F19AC" w14:textId="159AF5D6" w:rsidR="001E3557" w:rsidRPr="00567526" w:rsidRDefault="001E3557" w:rsidP="00567526">
      <w:pPr>
        <w:pStyle w:val="3"/>
        <w:shd w:val="clear" w:color="auto" w:fill="FFFFFF"/>
        <w:spacing w:line="400" w:lineRule="exact"/>
        <w:rPr>
          <w:rFonts w:ascii="微軟正黑體" w:eastAsia="微軟正黑體" w:hAnsi="微軟正黑體"/>
          <w:sz w:val="24"/>
          <w:szCs w:val="24"/>
        </w:rPr>
      </w:pPr>
      <w:r w:rsidRPr="00567526">
        <w:rPr>
          <w:rFonts w:ascii="微軟正黑體" w:eastAsia="微軟正黑體" w:hAnsi="微軟正黑體" w:hint="eastAsia"/>
          <w:sz w:val="24"/>
          <w:szCs w:val="24"/>
        </w:rPr>
        <w:t>三、減輕腸胃道刺激</w:t>
      </w:r>
    </w:p>
    <w:p w14:paraId="6EC8BF49" w14:textId="11614B73" w:rsidR="001E3557" w:rsidRPr="00567526" w:rsidRDefault="001E3557" w:rsidP="00567526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567526">
        <w:rPr>
          <w:rFonts w:ascii="微軟正黑體" w:eastAsia="微軟正黑體" w:hAnsi="微軟正黑體" w:hint="eastAsia"/>
        </w:rPr>
        <w:t>腸胃炎</w:t>
      </w:r>
      <w:proofErr w:type="gramStart"/>
      <w:r w:rsidRPr="00567526">
        <w:rPr>
          <w:rFonts w:ascii="微軟正黑體" w:eastAsia="微軟正黑體" w:hAnsi="微軟正黑體" w:hint="eastAsia"/>
        </w:rPr>
        <w:t>期間，</w:t>
      </w:r>
      <w:proofErr w:type="gramEnd"/>
      <w:r w:rsidRPr="00567526">
        <w:rPr>
          <w:rFonts w:ascii="微軟正黑體" w:eastAsia="微軟正黑體" w:hAnsi="微軟正黑體" w:hint="eastAsia"/>
        </w:rPr>
        <w:t>消化道系統已經處在嚴重發炎的狀態，飲食上避開容易促進發炎、刺激腸胃的食物：</w:t>
      </w:r>
    </w:p>
    <w:p w14:paraId="265F51A0" w14:textId="6F1062AE" w:rsidR="001E3557" w:rsidRPr="00567526" w:rsidRDefault="002830CD" w:rsidP="00567526">
      <w:pPr>
        <w:widowControl/>
        <w:numPr>
          <w:ilvl w:val="0"/>
          <w:numId w:val="14"/>
        </w:numPr>
        <w:shd w:val="clear" w:color="auto" w:fill="FFFFFF"/>
        <w:spacing w:line="400" w:lineRule="exact"/>
        <w:ind w:left="103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719680" behindDoc="1" locked="0" layoutInCell="1" allowOverlap="1" wp14:anchorId="5F9CE325" wp14:editId="760B9C4D">
            <wp:simplePos x="0" y="0"/>
            <wp:positionH relativeFrom="column">
              <wp:posOffset>4991100</wp:posOffset>
            </wp:positionH>
            <wp:positionV relativeFrom="paragraph">
              <wp:posOffset>146050</wp:posOffset>
            </wp:positionV>
            <wp:extent cx="7620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060" y="21312"/>
                <wp:lineTo x="2106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557" w:rsidRPr="00567526">
        <w:rPr>
          <w:rFonts w:ascii="微軟正黑體" w:eastAsia="微軟正黑體" w:hAnsi="微軟正黑體" w:hint="eastAsia"/>
          <w:szCs w:val="24"/>
        </w:rPr>
        <w:t>高油、高糖食物：如油炸食物、高脂肉類、含糖飲料</w:t>
      </w:r>
    </w:p>
    <w:p w14:paraId="31CB3593" w14:textId="4DA932D8" w:rsidR="001E3557" w:rsidRPr="00567526" w:rsidRDefault="001E3557" w:rsidP="00567526">
      <w:pPr>
        <w:widowControl/>
        <w:numPr>
          <w:ilvl w:val="0"/>
          <w:numId w:val="14"/>
        </w:numPr>
        <w:shd w:val="clear" w:color="auto" w:fill="FFFFFF"/>
        <w:spacing w:line="400" w:lineRule="exact"/>
        <w:ind w:left="1032"/>
        <w:rPr>
          <w:rFonts w:ascii="微軟正黑體" w:eastAsia="微軟正黑體" w:hAnsi="微軟正黑體"/>
          <w:szCs w:val="24"/>
        </w:rPr>
      </w:pPr>
      <w:r w:rsidRPr="00567526">
        <w:rPr>
          <w:rFonts w:ascii="微軟正黑體" w:eastAsia="微軟正黑體" w:hAnsi="微軟正黑體" w:hint="eastAsia"/>
          <w:szCs w:val="24"/>
        </w:rPr>
        <w:t>容易引發脹氣的食物：如牛奶、豆漿、粗纖維食物</w:t>
      </w:r>
    </w:p>
    <w:p w14:paraId="5BD3290F" w14:textId="77777777" w:rsidR="001E3557" w:rsidRPr="00567526" w:rsidRDefault="001E3557" w:rsidP="00567526">
      <w:pPr>
        <w:widowControl/>
        <w:numPr>
          <w:ilvl w:val="0"/>
          <w:numId w:val="14"/>
        </w:numPr>
        <w:shd w:val="clear" w:color="auto" w:fill="FFFFFF"/>
        <w:spacing w:line="400" w:lineRule="exact"/>
        <w:ind w:left="1032"/>
        <w:rPr>
          <w:rFonts w:ascii="微軟正黑體" w:eastAsia="微軟正黑體" w:hAnsi="微軟正黑體"/>
          <w:szCs w:val="24"/>
        </w:rPr>
      </w:pPr>
      <w:r w:rsidRPr="00567526">
        <w:rPr>
          <w:rFonts w:ascii="微軟正黑體" w:eastAsia="微軟正黑體" w:hAnsi="微軟正黑體" w:hint="eastAsia"/>
          <w:szCs w:val="24"/>
        </w:rPr>
        <w:t>高刺激性的食物：如咖啡因、酒精、辛辣和重口味的食物</w:t>
      </w:r>
    </w:p>
    <w:p w14:paraId="7098DBFE" w14:textId="77777777" w:rsidR="001E3557" w:rsidRPr="00567526" w:rsidRDefault="001E3557" w:rsidP="008816D4">
      <w:pPr>
        <w:pStyle w:val="2"/>
        <w:shd w:val="clear" w:color="auto" w:fill="FFFFFF"/>
        <w:spacing w:line="400" w:lineRule="exact"/>
        <w:rPr>
          <w:rFonts w:ascii="微軟正黑體" w:eastAsia="微軟正黑體" w:hAnsi="微軟正黑體"/>
          <w:sz w:val="24"/>
          <w:szCs w:val="24"/>
        </w:rPr>
      </w:pPr>
      <w:r w:rsidRPr="00567526">
        <w:rPr>
          <w:rFonts w:ascii="微軟正黑體" w:eastAsia="微軟正黑體" w:hAnsi="微軟正黑體" w:hint="eastAsia"/>
          <w:sz w:val="24"/>
          <w:szCs w:val="24"/>
        </w:rPr>
        <w:t>酒精沒用！</w:t>
      </w:r>
      <w:proofErr w:type="gramStart"/>
      <w:r w:rsidRPr="00567526">
        <w:rPr>
          <w:rFonts w:ascii="微軟正黑體" w:eastAsia="微軟正黑體" w:hAnsi="微軟正黑體" w:hint="eastAsia"/>
          <w:sz w:val="24"/>
          <w:szCs w:val="24"/>
        </w:rPr>
        <w:t>諾羅病毒</w:t>
      </w:r>
      <w:proofErr w:type="gramEnd"/>
      <w:r w:rsidRPr="00567526">
        <w:rPr>
          <w:rFonts w:ascii="微軟正黑體" w:eastAsia="微軟正黑體" w:hAnsi="微軟正黑體" w:hint="eastAsia"/>
          <w:sz w:val="24"/>
          <w:szCs w:val="24"/>
        </w:rPr>
        <w:t>這樣消滅</w:t>
      </w:r>
    </w:p>
    <w:p w14:paraId="333C8733" w14:textId="126AB242" w:rsidR="001E3557" w:rsidRPr="00567526" w:rsidRDefault="001E3557" w:rsidP="008816D4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proofErr w:type="gramStart"/>
      <w:r w:rsidRPr="00567526">
        <w:rPr>
          <w:rFonts w:ascii="微軟正黑體" w:eastAsia="微軟正黑體" w:hAnsi="微軟正黑體" w:hint="eastAsia"/>
        </w:rPr>
        <w:t>諾羅病毒</w:t>
      </w:r>
      <w:proofErr w:type="gramEnd"/>
      <w:r w:rsidRPr="00567526">
        <w:rPr>
          <w:rFonts w:ascii="微軟正黑體" w:eastAsia="微軟正黑體" w:hAnsi="微軟正黑體" w:hint="eastAsia"/>
        </w:rPr>
        <w:t>的傳染力非常強，主要的傳染途徑為以</w:t>
      </w:r>
      <w:proofErr w:type="gramStart"/>
      <w:r w:rsidRPr="00567526">
        <w:rPr>
          <w:rFonts w:ascii="微軟正黑體" w:eastAsia="微軟正黑體" w:hAnsi="微軟正黑體" w:hint="eastAsia"/>
        </w:rPr>
        <w:t>被諾羅</w:t>
      </w:r>
      <w:proofErr w:type="gramEnd"/>
      <w:r w:rsidRPr="00567526">
        <w:rPr>
          <w:rFonts w:ascii="微軟正黑體" w:eastAsia="微軟正黑體" w:hAnsi="微軟正黑體" w:hint="eastAsia"/>
        </w:rPr>
        <w:t>病毒汙染的食物或飲水，不過因為極少的病毒就可以傳播，</w:t>
      </w:r>
      <w:proofErr w:type="gramStart"/>
      <w:r w:rsidRPr="00567526">
        <w:rPr>
          <w:rFonts w:ascii="微軟正黑體" w:eastAsia="微軟正黑體" w:hAnsi="微軟正黑體" w:hint="eastAsia"/>
        </w:rPr>
        <w:t>疾管署提醒</w:t>
      </w:r>
      <w:proofErr w:type="gramEnd"/>
      <w:r w:rsidRPr="00567526">
        <w:rPr>
          <w:rFonts w:ascii="微軟正黑體" w:eastAsia="微軟正黑體" w:hAnsi="微軟正黑體" w:hint="eastAsia"/>
        </w:rPr>
        <w:t>，病患的衣物和床單應立即更換，馬桶、門把等器物如被汙染，應用 20 cc 漂白水加 1 公升清水擦拭；處理患者嘔吐物或排泄物，應戴手套與口罩，並用 100 cc 漂白水加 1 公升清水消毒清理。</w:t>
      </w:r>
      <w:r w:rsidR="000F4FF6">
        <w:rPr>
          <w:rFonts w:ascii="微軟正黑體" w:eastAsia="微軟正黑體" w:hAnsi="微軟正黑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4FF6">
        <w:rPr>
          <w:rFonts w:ascii="微軟正黑體" w:eastAsia="微軟正黑體" w:hAnsi="微軟正黑體"/>
        </w:rPr>
        <w:t xml:space="preserve"> </w:t>
      </w:r>
      <w:r w:rsidR="000F4FF6">
        <w:rPr>
          <w:rFonts w:ascii="微軟正黑體" w:eastAsia="微軟正黑體" w:hAnsi="微軟正黑體" w:hint="eastAsia"/>
        </w:rPr>
        <w:t xml:space="preserve">                             </w:t>
      </w:r>
      <w:r w:rsidR="000F4FF6">
        <w:rPr>
          <w:rFonts w:ascii="微軟正黑體" w:eastAsia="微軟正黑體" w:hAnsi="微軟正黑體"/>
        </w:rPr>
        <w:t xml:space="preserve">   </w:t>
      </w:r>
      <w:r w:rsidR="000F4FF6">
        <w:rPr>
          <w:rFonts w:ascii="微軟正黑體" w:eastAsia="微軟正黑體" w:hAnsi="微軟正黑體" w:hint="eastAsia"/>
        </w:rPr>
        <w:t xml:space="preserve">                            </w:t>
      </w:r>
      <w:r w:rsidR="000F4FF6">
        <w:rPr>
          <w:rFonts w:ascii="微軟正黑體" w:eastAsia="微軟正黑體" w:hAnsi="微軟正黑體"/>
        </w:rPr>
        <w:t xml:space="preserve"> </w:t>
      </w:r>
      <w:r w:rsidR="000F4FF6">
        <w:rPr>
          <w:rFonts w:ascii="微軟正黑體" w:eastAsia="微軟正黑體" w:hAnsi="微軟正黑體" w:hint="eastAsia"/>
        </w:rPr>
        <w:t xml:space="preserve">                                                      </w:t>
      </w:r>
      <w:r w:rsidR="000F4FF6">
        <w:rPr>
          <w:rFonts w:ascii="微軟正黑體" w:eastAsia="微軟正黑體" w:hAnsi="微軟正黑體"/>
        </w:rPr>
        <w:t xml:space="preserve">  </w:t>
      </w:r>
      <w:r w:rsidR="000F4FF6">
        <w:rPr>
          <w:rFonts w:ascii="微軟正黑體" w:eastAsia="微軟正黑體" w:hAnsi="微軟正黑體" w:hint="eastAsia"/>
        </w:rPr>
        <w:t xml:space="preserve">                                                                                                                                                         </w:t>
      </w:r>
      <w:r w:rsidR="000F4FF6">
        <w:rPr>
          <w:rFonts w:ascii="微軟正黑體" w:eastAsia="微軟正黑體" w:hAnsi="微軟正黑體"/>
        </w:rPr>
        <w:t xml:space="preserve"> </w:t>
      </w:r>
      <w:r w:rsidR="000F4FF6">
        <w:rPr>
          <w:rFonts w:ascii="微軟正黑體" w:eastAsia="微軟正黑體" w:hAnsi="微軟正黑體" w:hint="eastAsia"/>
        </w:rPr>
        <w:t xml:space="preserve">                                                   </w:t>
      </w:r>
    </w:p>
    <w:p w14:paraId="74F37823" w14:textId="521A1C5D" w:rsidR="001E3557" w:rsidRPr="002830CD" w:rsidRDefault="001E3557" w:rsidP="008816D4">
      <w:pPr>
        <w:pStyle w:val="2"/>
        <w:shd w:val="clear" w:color="auto" w:fill="FFFFFF"/>
        <w:spacing w:line="400" w:lineRule="exact"/>
        <w:rPr>
          <w:rFonts w:ascii="微軟正黑體" w:eastAsia="微軟正黑體" w:hAnsi="微軟正黑體"/>
          <w:sz w:val="24"/>
          <w:szCs w:val="24"/>
          <w:shd w:val="clear" w:color="auto" w:fill="FFFFFF"/>
        </w:rPr>
      </w:pPr>
      <w:proofErr w:type="gramStart"/>
      <w:r w:rsidRPr="00567526">
        <w:rPr>
          <w:rFonts w:ascii="微軟正黑體" w:eastAsia="微軟正黑體" w:hAnsi="微軟正黑體" w:hint="eastAsia"/>
          <w:sz w:val="24"/>
          <w:szCs w:val="24"/>
        </w:rPr>
        <w:t>三</w:t>
      </w:r>
      <w:proofErr w:type="gramEnd"/>
      <w:r w:rsidRPr="00567526">
        <w:rPr>
          <w:rFonts w:ascii="微軟正黑體" w:eastAsia="微軟正黑體" w:hAnsi="微軟正黑體" w:hint="eastAsia"/>
          <w:sz w:val="24"/>
          <w:szCs w:val="24"/>
        </w:rPr>
        <w:t>關鍵避免腹瀉拉不停</w:t>
      </w:r>
    </w:p>
    <w:p w14:paraId="0EAAFE91" w14:textId="22455409" w:rsidR="001E3557" w:rsidRPr="001E3557" w:rsidRDefault="002830CD" w:rsidP="008816D4">
      <w:pPr>
        <w:widowControl/>
        <w:numPr>
          <w:ilvl w:val="0"/>
          <w:numId w:val="15"/>
        </w:numPr>
        <w:shd w:val="clear" w:color="auto" w:fill="FFFFFF"/>
        <w:spacing w:line="400" w:lineRule="exact"/>
        <w:ind w:left="1032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718656" behindDoc="1" locked="0" layoutInCell="1" allowOverlap="1" wp14:anchorId="438263D8" wp14:editId="16CA69F9">
            <wp:simplePos x="0" y="0"/>
            <wp:positionH relativeFrom="column">
              <wp:posOffset>-219075</wp:posOffset>
            </wp:positionH>
            <wp:positionV relativeFrom="paragraph">
              <wp:posOffset>203200</wp:posOffset>
            </wp:positionV>
            <wp:extent cx="571500" cy="648970"/>
            <wp:effectExtent l="0" t="0" r="0" b="0"/>
            <wp:wrapTight wrapText="bothSides">
              <wp:wrapPolygon edited="0">
                <wp:start x="0" y="0"/>
                <wp:lineTo x="0" y="20924"/>
                <wp:lineTo x="20880" y="20924"/>
                <wp:lineTo x="2088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洗手要確實：</w:t>
      </w:r>
      <w:proofErr w:type="gramStart"/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備餐前</w:t>
      </w:r>
      <w:proofErr w:type="gramEnd"/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、吃飯前、如廁後確實用肥皂或洗手乳正確洗手，酒精和乾洗手是無法</w:t>
      </w:r>
      <w:proofErr w:type="gramStart"/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消滅諾羅病毒</w:t>
      </w:r>
      <w:proofErr w:type="gramEnd"/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的。</w:t>
      </w:r>
    </w:p>
    <w:p w14:paraId="40B01B85" w14:textId="77777777" w:rsidR="008816D4" w:rsidRPr="008816D4" w:rsidRDefault="001E3557" w:rsidP="008816D4">
      <w:pPr>
        <w:widowControl/>
        <w:numPr>
          <w:ilvl w:val="0"/>
          <w:numId w:val="15"/>
        </w:numPr>
        <w:shd w:val="clear" w:color="auto" w:fill="FFFFFF"/>
        <w:spacing w:line="400" w:lineRule="exact"/>
        <w:ind w:left="1032"/>
        <w:rPr>
          <w:rFonts w:ascii="微軟正黑體" w:eastAsia="微軟正黑體" w:hAnsi="微軟正黑體"/>
          <w:color w:val="333333"/>
          <w:sz w:val="30"/>
          <w:szCs w:val="30"/>
          <w:shd w:val="clear" w:color="auto" w:fill="FFFFFF"/>
        </w:rPr>
      </w:pPr>
      <w:r w:rsidRPr="001E3557">
        <w:rPr>
          <w:rFonts w:ascii="微軟正黑體" w:eastAsia="微軟正黑體" w:hAnsi="微軟正黑體" w:cs="新細明體" w:hint="eastAsia"/>
          <w:kern w:val="0"/>
          <w:szCs w:val="24"/>
        </w:rPr>
        <w:t>避免吃生食：蔬果和海鮮，尤其是貝類水產品，建議徹底煮熟再食用，避免</w:t>
      </w:r>
      <w:proofErr w:type="gramStart"/>
      <w:r w:rsidRPr="001E3557">
        <w:rPr>
          <w:rFonts w:ascii="微軟正黑體" w:eastAsia="微軟正黑體" w:hAnsi="微軟正黑體" w:cs="新細明體" w:hint="eastAsia"/>
          <w:kern w:val="0"/>
          <w:szCs w:val="24"/>
        </w:rPr>
        <w:t>生食生飲</w:t>
      </w:r>
      <w:proofErr w:type="gramEnd"/>
      <w:r w:rsidRPr="001E3557">
        <w:rPr>
          <w:rFonts w:ascii="微軟正黑體" w:eastAsia="微軟正黑體" w:hAnsi="微軟正黑體" w:cs="新細明體" w:hint="eastAsia"/>
          <w:kern w:val="0"/>
          <w:szCs w:val="24"/>
        </w:rPr>
        <w:t>。</w:t>
      </w:r>
    </w:p>
    <w:p w14:paraId="10F9CD05" w14:textId="26B31EC4" w:rsidR="001E3557" w:rsidRPr="008816D4" w:rsidRDefault="008816D4" w:rsidP="008816D4">
      <w:pPr>
        <w:widowControl/>
        <w:numPr>
          <w:ilvl w:val="0"/>
          <w:numId w:val="15"/>
        </w:numPr>
        <w:shd w:val="clear" w:color="auto" w:fill="FFFFFF"/>
        <w:spacing w:line="400" w:lineRule="exact"/>
        <w:ind w:left="1032"/>
        <w:rPr>
          <w:rFonts w:ascii="微軟正黑體" w:eastAsia="微軟正黑體" w:hAnsi="微軟正黑體"/>
          <w:color w:val="333333"/>
          <w:sz w:val="30"/>
          <w:szCs w:val="30"/>
          <w:shd w:val="clear" w:color="auto" w:fill="FFFFFF"/>
        </w:rPr>
      </w:pPr>
      <w:r w:rsidRPr="001D21E5">
        <w:rPr>
          <w:rFonts w:ascii="微軟正黑體" w:eastAsia="微軟正黑體" w:hAnsi="微軟正黑體" w:cs="Arial"/>
          <w:b/>
          <w:noProof/>
          <w:spacing w:val="12"/>
          <w:u w:val="single"/>
        </w:rPr>
        <w:drawing>
          <wp:anchor distT="0" distB="0" distL="114300" distR="114300" simplePos="0" relativeHeight="251717632" behindDoc="0" locked="0" layoutInCell="1" allowOverlap="1" wp14:anchorId="1E2F5126" wp14:editId="3EEB9E6F">
            <wp:simplePos x="0" y="0"/>
            <wp:positionH relativeFrom="margin">
              <wp:posOffset>171450</wp:posOffset>
            </wp:positionH>
            <wp:positionV relativeFrom="paragraph">
              <wp:posOffset>127635</wp:posOffset>
            </wp:positionV>
            <wp:extent cx="5600700" cy="403225"/>
            <wp:effectExtent l="0" t="0" r="0" b="0"/>
            <wp:wrapNone/>
            <wp:docPr id="3" name="圖片 3" descr="http://www.newspace.com.tw/images/BGColor/lifuke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http://www.newspace.com.tw/images/BGColor/lifukei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公筷</w:t>
      </w:r>
      <w:proofErr w:type="gramStart"/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母匙：</w:t>
      </w:r>
      <w:proofErr w:type="gramEnd"/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與他人</w:t>
      </w:r>
      <w:proofErr w:type="gramStart"/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共食應使用</w:t>
      </w:r>
      <w:proofErr w:type="gramEnd"/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「公筷</w:t>
      </w:r>
      <w:proofErr w:type="gramStart"/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母匙」</w:t>
      </w:r>
      <w:proofErr w:type="gramEnd"/>
      <w:r w:rsidR="001E3557" w:rsidRPr="001E3557">
        <w:rPr>
          <w:rFonts w:ascii="微軟正黑體" w:eastAsia="微軟正黑體" w:hAnsi="微軟正黑體" w:cs="新細明體" w:hint="eastAsia"/>
          <w:kern w:val="0"/>
          <w:szCs w:val="24"/>
        </w:rPr>
        <w:t>，避免交叉感染，保護自己也保護他人。</w:t>
      </w:r>
    </w:p>
    <w:p w14:paraId="482BC83C" w14:textId="3F149B29" w:rsidR="00315654" w:rsidRPr="008816D4" w:rsidRDefault="008C4CE9" w:rsidP="008816D4">
      <w:pPr>
        <w:widowControl/>
        <w:spacing w:line="400" w:lineRule="exact"/>
        <w:jc w:val="right"/>
        <w:rPr>
          <w:rFonts w:ascii="Calibri" w:eastAsia="華康POP1體W7" w:hAnsi="Calibri" w:cs="Calibri"/>
          <w:b/>
          <w:color w:val="373737"/>
          <w:sz w:val="36"/>
          <w:szCs w:val="36"/>
        </w:rPr>
      </w:pPr>
      <w:r w:rsidRPr="008816D4">
        <w:rPr>
          <w:rFonts w:ascii="微軟正黑體" w:eastAsia="微軟正黑體" w:hAnsi="微軟正黑體" w:hint="eastAsia"/>
          <w:color w:val="333333"/>
          <w:szCs w:val="24"/>
        </w:rPr>
        <w:t>摘錄自:</w:t>
      </w:r>
      <w:proofErr w:type="spellStart"/>
      <w:r w:rsidRPr="008816D4">
        <w:rPr>
          <w:rFonts w:ascii="微軟正黑體" w:eastAsia="微軟正黑體" w:hAnsi="微軟正黑體"/>
          <w:color w:val="333333"/>
          <w:szCs w:val="24"/>
        </w:rPr>
        <w:t>heho</w:t>
      </w:r>
      <w:proofErr w:type="spellEnd"/>
    </w:p>
    <w:sectPr w:rsidR="00315654" w:rsidRPr="008816D4" w:rsidSect="00176FE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98D6" w14:textId="77777777" w:rsidR="00B6495F" w:rsidRDefault="00B6495F" w:rsidP="00CE63CB">
      <w:r>
        <w:separator/>
      </w:r>
    </w:p>
  </w:endnote>
  <w:endnote w:type="continuationSeparator" w:id="0">
    <w:p w14:paraId="74A3FAB0" w14:textId="77777777" w:rsidR="00B6495F" w:rsidRDefault="00B6495F" w:rsidP="00CE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POP1體W7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4269" w14:textId="77777777" w:rsidR="00B6495F" w:rsidRDefault="00B6495F" w:rsidP="00CE63CB">
      <w:r>
        <w:separator/>
      </w:r>
    </w:p>
  </w:footnote>
  <w:footnote w:type="continuationSeparator" w:id="0">
    <w:p w14:paraId="2D7CE88D" w14:textId="77777777" w:rsidR="00B6495F" w:rsidRDefault="00B6495F" w:rsidP="00CE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14C"/>
    <w:multiLevelType w:val="multilevel"/>
    <w:tmpl w:val="69E2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5556C"/>
    <w:multiLevelType w:val="multilevel"/>
    <w:tmpl w:val="B916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93937"/>
    <w:multiLevelType w:val="multilevel"/>
    <w:tmpl w:val="457C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75956"/>
    <w:multiLevelType w:val="multilevel"/>
    <w:tmpl w:val="0E54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6464D"/>
    <w:multiLevelType w:val="multilevel"/>
    <w:tmpl w:val="6B76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32896"/>
    <w:multiLevelType w:val="multilevel"/>
    <w:tmpl w:val="6D7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D1978"/>
    <w:multiLevelType w:val="hybridMultilevel"/>
    <w:tmpl w:val="4FCA4B86"/>
    <w:lvl w:ilvl="0" w:tplc="7AA20D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AA239F"/>
    <w:multiLevelType w:val="multilevel"/>
    <w:tmpl w:val="6B7E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3A685E"/>
    <w:multiLevelType w:val="multilevel"/>
    <w:tmpl w:val="A06007B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76EBB"/>
    <w:multiLevelType w:val="hybridMultilevel"/>
    <w:tmpl w:val="3820ADBE"/>
    <w:lvl w:ilvl="0" w:tplc="DDE406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102F74"/>
    <w:multiLevelType w:val="multilevel"/>
    <w:tmpl w:val="7832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D62C1D"/>
    <w:multiLevelType w:val="multilevel"/>
    <w:tmpl w:val="321C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50C04"/>
    <w:multiLevelType w:val="multilevel"/>
    <w:tmpl w:val="5CE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E86D04"/>
    <w:multiLevelType w:val="multilevel"/>
    <w:tmpl w:val="E0A0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004787"/>
    <w:multiLevelType w:val="multilevel"/>
    <w:tmpl w:val="79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70"/>
    <w:rsid w:val="00014426"/>
    <w:rsid w:val="000306F2"/>
    <w:rsid w:val="000352F8"/>
    <w:rsid w:val="0007453C"/>
    <w:rsid w:val="000749EA"/>
    <w:rsid w:val="000925BB"/>
    <w:rsid w:val="00093D2B"/>
    <w:rsid w:val="000B5297"/>
    <w:rsid w:val="000F4FF6"/>
    <w:rsid w:val="00111D86"/>
    <w:rsid w:val="0012065D"/>
    <w:rsid w:val="00132940"/>
    <w:rsid w:val="00136A72"/>
    <w:rsid w:val="00137F44"/>
    <w:rsid w:val="001464BA"/>
    <w:rsid w:val="001467BA"/>
    <w:rsid w:val="00166CB4"/>
    <w:rsid w:val="00167F2F"/>
    <w:rsid w:val="00176FE1"/>
    <w:rsid w:val="001862AE"/>
    <w:rsid w:val="001B059F"/>
    <w:rsid w:val="001B118C"/>
    <w:rsid w:val="001C7AF9"/>
    <w:rsid w:val="001E1390"/>
    <w:rsid w:val="001E3557"/>
    <w:rsid w:val="001E672D"/>
    <w:rsid w:val="002254F2"/>
    <w:rsid w:val="00235B01"/>
    <w:rsid w:val="0023776A"/>
    <w:rsid w:val="002428BF"/>
    <w:rsid w:val="00246DF2"/>
    <w:rsid w:val="00250911"/>
    <w:rsid w:val="00270D81"/>
    <w:rsid w:val="002830CD"/>
    <w:rsid w:val="0028409C"/>
    <w:rsid w:val="00290727"/>
    <w:rsid w:val="002A0D3D"/>
    <w:rsid w:val="002A472D"/>
    <w:rsid w:val="002C24BD"/>
    <w:rsid w:val="002E0D95"/>
    <w:rsid w:val="002E56BD"/>
    <w:rsid w:val="00315654"/>
    <w:rsid w:val="00316D27"/>
    <w:rsid w:val="00323B42"/>
    <w:rsid w:val="00327C30"/>
    <w:rsid w:val="00333A21"/>
    <w:rsid w:val="00341AC3"/>
    <w:rsid w:val="00350F04"/>
    <w:rsid w:val="00367721"/>
    <w:rsid w:val="00377794"/>
    <w:rsid w:val="00380BD8"/>
    <w:rsid w:val="0039358F"/>
    <w:rsid w:val="003B05E6"/>
    <w:rsid w:val="003B0700"/>
    <w:rsid w:val="003B264F"/>
    <w:rsid w:val="003B3C97"/>
    <w:rsid w:val="003C3786"/>
    <w:rsid w:val="003D550D"/>
    <w:rsid w:val="003E07FB"/>
    <w:rsid w:val="00426C2E"/>
    <w:rsid w:val="00437B36"/>
    <w:rsid w:val="0045300E"/>
    <w:rsid w:val="00453429"/>
    <w:rsid w:val="00463C01"/>
    <w:rsid w:val="00473DC8"/>
    <w:rsid w:val="004860DC"/>
    <w:rsid w:val="004C6648"/>
    <w:rsid w:val="004D79BB"/>
    <w:rsid w:val="00501E93"/>
    <w:rsid w:val="00510AC9"/>
    <w:rsid w:val="00517DBF"/>
    <w:rsid w:val="00524F23"/>
    <w:rsid w:val="0052734C"/>
    <w:rsid w:val="005304E4"/>
    <w:rsid w:val="00541214"/>
    <w:rsid w:val="00567526"/>
    <w:rsid w:val="00575A6A"/>
    <w:rsid w:val="005A1042"/>
    <w:rsid w:val="005A5FF4"/>
    <w:rsid w:val="005C084D"/>
    <w:rsid w:val="005D6808"/>
    <w:rsid w:val="005F02C4"/>
    <w:rsid w:val="005F3D12"/>
    <w:rsid w:val="0060295A"/>
    <w:rsid w:val="00604191"/>
    <w:rsid w:val="006172DF"/>
    <w:rsid w:val="00627E87"/>
    <w:rsid w:val="006333E9"/>
    <w:rsid w:val="006401D4"/>
    <w:rsid w:val="006403F0"/>
    <w:rsid w:val="00686EEA"/>
    <w:rsid w:val="00687411"/>
    <w:rsid w:val="006A3D4F"/>
    <w:rsid w:val="006A572F"/>
    <w:rsid w:val="006E5777"/>
    <w:rsid w:val="006F003C"/>
    <w:rsid w:val="006F135B"/>
    <w:rsid w:val="007018F1"/>
    <w:rsid w:val="007108F1"/>
    <w:rsid w:val="00714987"/>
    <w:rsid w:val="007201E5"/>
    <w:rsid w:val="0072501A"/>
    <w:rsid w:val="00736ED2"/>
    <w:rsid w:val="007603B7"/>
    <w:rsid w:val="00764BEA"/>
    <w:rsid w:val="00773A2A"/>
    <w:rsid w:val="007A3F07"/>
    <w:rsid w:val="007D67BE"/>
    <w:rsid w:val="0080170A"/>
    <w:rsid w:val="00821BA6"/>
    <w:rsid w:val="00826BEC"/>
    <w:rsid w:val="00833134"/>
    <w:rsid w:val="0086382A"/>
    <w:rsid w:val="008816D4"/>
    <w:rsid w:val="008A0740"/>
    <w:rsid w:val="008A0FE1"/>
    <w:rsid w:val="008C1C90"/>
    <w:rsid w:val="008C42F6"/>
    <w:rsid w:val="008C4CE9"/>
    <w:rsid w:val="008F7048"/>
    <w:rsid w:val="009061AD"/>
    <w:rsid w:val="00921A3A"/>
    <w:rsid w:val="00931EEE"/>
    <w:rsid w:val="00933180"/>
    <w:rsid w:val="00936177"/>
    <w:rsid w:val="009410EF"/>
    <w:rsid w:val="00953239"/>
    <w:rsid w:val="00957245"/>
    <w:rsid w:val="00963F67"/>
    <w:rsid w:val="00995A4E"/>
    <w:rsid w:val="009E031B"/>
    <w:rsid w:val="009E236E"/>
    <w:rsid w:val="00A001E7"/>
    <w:rsid w:val="00A44FEA"/>
    <w:rsid w:val="00A52478"/>
    <w:rsid w:val="00A82A49"/>
    <w:rsid w:val="00A84FEB"/>
    <w:rsid w:val="00A9050E"/>
    <w:rsid w:val="00A928F3"/>
    <w:rsid w:val="00AA26CE"/>
    <w:rsid w:val="00AC36FC"/>
    <w:rsid w:val="00AE640F"/>
    <w:rsid w:val="00AE7543"/>
    <w:rsid w:val="00B06270"/>
    <w:rsid w:val="00B14546"/>
    <w:rsid w:val="00B526D9"/>
    <w:rsid w:val="00B60C83"/>
    <w:rsid w:val="00B6495F"/>
    <w:rsid w:val="00B72D5F"/>
    <w:rsid w:val="00BA38E6"/>
    <w:rsid w:val="00BB2533"/>
    <w:rsid w:val="00BB46B6"/>
    <w:rsid w:val="00BE5B47"/>
    <w:rsid w:val="00BF2821"/>
    <w:rsid w:val="00C15698"/>
    <w:rsid w:val="00C21ED5"/>
    <w:rsid w:val="00C45AA9"/>
    <w:rsid w:val="00C53B58"/>
    <w:rsid w:val="00C86AB1"/>
    <w:rsid w:val="00CA3468"/>
    <w:rsid w:val="00CB3D48"/>
    <w:rsid w:val="00CC351E"/>
    <w:rsid w:val="00CD175D"/>
    <w:rsid w:val="00CD3273"/>
    <w:rsid w:val="00CE43B0"/>
    <w:rsid w:val="00CE63CB"/>
    <w:rsid w:val="00D1084F"/>
    <w:rsid w:val="00D47073"/>
    <w:rsid w:val="00D57D82"/>
    <w:rsid w:val="00D66E1E"/>
    <w:rsid w:val="00D73E22"/>
    <w:rsid w:val="00D95162"/>
    <w:rsid w:val="00DA1E17"/>
    <w:rsid w:val="00DC4347"/>
    <w:rsid w:val="00DD6CD7"/>
    <w:rsid w:val="00DF0E67"/>
    <w:rsid w:val="00DF3DDA"/>
    <w:rsid w:val="00DF5E70"/>
    <w:rsid w:val="00E02D75"/>
    <w:rsid w:val="00E07835"/>
    <w:rsid w:val="00E1669E"/>
    <w:rsid w:val="00E404A2"/>
    <w:rsid w:val="00E835DE"/>
    <w:rsid w:val="00EB624B"/>
    <w:rsid w:val="00EC1C48"/>
    <w:rsid w:val="00EC58FA"/>
    <w:rsid w:val="00EE1894"/>
    <w:rsid w:val="00F01E1D"/>
    <w:rsid w:val="00F30DAE"/>
    <w:rsid w:val="00F4785D"/>
    <w:rsid w:val="00F47BF5"/>
    <w:rsid w:val="00FA6A0E"/>
    <w:rsid w:val="00FB1A70"/>
    <w:rsid w:val="00FC484C"/>
    <w:rsid w:val="00FC7C34"/>
    <w:rsid w:val="00FD2F90"/>
    <w:rsid w:val="00FD50C1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38EFF"/>
  <w15:chartTrackingRefBased/>
  <w15:docId w15:val="{5F642DDF-C9F2-4485-8BDB-EDE7E50A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70"/>
    <w:pPr>
      <w:widowControl w:val="0"/>
    </w:pPr>
  </w:style>
  <w:style w:type="paragraph" w:styleId="1">
    <w:name w:val="heading 1"/>
    <w:basedOn w:val="a"/>
    <w:link w:val="10"/>
    <w:uiPriority w:val="9"/>
    <w:qFormat/>
    <w:rsid w:val="00BA38E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A0FE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A0F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5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63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63CB"/>
    <w:rPr>
      <w:sz w:val="20"/>
      <w:szCs w:val="20"/>
    </w:rPr>
  </w:style>
  <w:style w:type="character" w:styleId="a8">
    <w:name w:val="Strong"/>
    <w:basedOn w:val="a0"/>
    <w:uiPriority w:val="22"/>
    <w:qFormat/>
    <w:rsid w:val="00BA38E6"/>
    <w:rPr>
      <w:b/>
      <w:bCs/>
    </w:rPr>
  </w:style>
  <w:style w:type="paragraph" w:styleId="Web">
    <w:name w:val="Normal (Web)"/>
    <w:basedOn w:val="a"/>
    <w:uiPriority w:val="99"/>
    <w:unhideWhenUsed/>
    <w:rsid w:val="00BA3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BA38E6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A38E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A0FE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A0FE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HTML">
    <w:name w:val="HTML Keyboard"/>
    <w:basedOn w:val="a0"/>
    <w:uiPriority w:val="99"/>
    <w:semiHidden/>
    <w:unhideWhenUsed/>
    <w:rsid w:val="00323B42"/>
    <w:rPr>
      <w:rFonts w:ascii="細明體" w:eastAsia="細明體" w:hAnsi="細明體" w:cs="細明體"/>
      <w:sz w:val="24"/>
      <w:szCs w:val="24"/>
    </w:rPr>
  </w:style>
  <w:style w:type="character" w:customStyle="1" w:styleId="tooltiptext">
    <w:name w:val="tooltiptext"/>
    <w:basedOn w:val="a0"/>
    <w:rsid w:val="0032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1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F6BF5C"/>
            <w:bottom w:val="none" w:sz="0" w:space="0" w:color="auto"/>
            <w:right w:val="none" w:sz="0" w:space="0" w:color="auto"/>
          </w:divBdr>
        </w:div>
        <w:div w:id="168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2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ower.heho.com.tw/search?source=keywo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newspace.com.tw/images/BGColor/lifukei2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hjjh</dc:creator>
  <cp:keywords/>
  <dc:description/>
  <cp:lastModifiedBy>hjjh</cp:lastModifiedBy>
  <cp:revision>21</cp:revision>
  <cp:lastPrinted>2024-11-18T00:22:00Z</cp:lastPrinted>
  <dcterms:created xsi:type="dcterms:W3CDTF">2025-03-13T00:30:00Z</dcterms:created>
  <dcterms:modified xsi:type="dcterms:W3CDTF">2025-03-18T00:43:00Z</dcterms:modified>
</cp:coreProperties>
</file>